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pStyle w:val="Heading1"/>
        <w:spacing w:before="93"/>
      </w:pPr>
      <w:r>
        <w:rPr/>
        <w:t>ALCALDE-PRESIDENTE DEL AYUNTAMIENTO DE SANTAELLA</w:t>
      </w:r>
    </w:p>
    <w:p>
      <w:pPr>
        <w:tabs>
          <w:tab w:pos="4090" w:val="left" w:leader="none"/>
          <w:tab w:pos="8855" w:val="left" w:leader="none"/>
        </w:tabs>
        <w:spacing w:line="460" w:lineRule="atLeast" w:before="58"/>
        <w:ind w:left="291" w:right="946" w:firstLine="0"/>
        <w:jc w:val="center"/>
        <w:rPr>
          <w:b/>
          <w:sz w:val="22"/>
        </w:rPr>
      </w:pP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  <w:t>ANEXO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3</w:t>
        <w:tab/>
      </w:r>
      <w:r>
        <w:rPr>
          <w:b/>
          <w:sz w:val="22"/>
        </w:rPr>
        <w:t> DECLARACIÓN RESPONSABLE</w:t>
      </w:r>
    </w:p>
    <w:p>
      <w:pPr>
        <w:pStyle w:val="Heading1"/>
        <w:ind w:right="945"/>
      </w:pPr>
      <w:r>
        <w:rPr/>
        <w:t>DE EFECTOS AMBIENTALES CA-DR</w:t>
      </w:r>
    </w:p>
    <w:p>
      <w:pPr>
        <w:pStyle w:val="BodyText"/>
        <w:spacing w:before="1" w:after="19"/>
        <w:ind w:left="291" w:right="946"/>
        <w:jc w:val="center"/>
      </w:pPr>
      <w:r>
        <w:rPr/>
        <w:t>(Incluida en CA-DR de la Ley 7/2007)</w:t>
      </w:r>
    </w:p>
    <w:p>
      <w:pPr>
        <w:pStyle w:val="BodyText"/>
        <w:spacing w:line="20" w:lineRule="exact"/>
        <w:ind w:left="291"/>
        <w:rPr>
          <w:sz w:val="2"/>
        </w:rPr>
      </w:pPr>
      <w:r>
        <w:rPr>
          <w:sz w:val="2"/>
        </w:rPr>
        <w:pict>
          <v:group style="width:428.25pt;height:.5pt;mso-position-horizontal-relative:char;mso-position-vertical-relative:line" coordorigin="0,0" coordsize="8565,10">
            <v:rect style="position:absolute;left:0;top:0;width:85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700"/>
        <w:gridCol w:w="3236"/>
      </w:tblGrid>
      <w:tr>
        <w:trPr>
          <w:trHeight w:val="492" w:hRule="atLeast"/>
        </w:trPr>
        <w:tc>
          <w:tcPr>
            <w:tcW w:w="9464" w:type="dxa"/>
            <w:gridSpan w:val="3"/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DEL SOLICITANTE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Y APELLIDOS O RAZÓN SOCIAL</w:t>
            </w:r>
          </w:p>
        </w:tc>
        <w:tc>
          <w:tcPr>
            <w:tcW w:w="323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N.I.F. / C.I.F.</w:t>
            </w:r>
          </w:p>
        </w:tc>
      </w:tr>
      <w:tr>
        <w:trPr>
          <w:trHeight w:val="437" w:hRule="atLeast"/>
        </w:trPr>
        <w:tc>
          <w:tcPr>
            <w:tcW w:w="6228" w:type="dxa"/>
            <w:gridSpan w:val="2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REPRESENTANTE: NOMBRE Y APELLIDOS</w:t>
            </w:r>
          </w:p>
        </w:tc>
        <w:tc>
          <w:tcPr>
            <w:tcW w:w="3236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N.I.F.</w:t>
            </w:r>
          </w:p>
        </w:tc>
      </w:tr>
      <w:tr>
        <w:trPr>
          <w:trHeight w:val="436" w:hRule="atLeast"/>
        </w:trPr>
        <w:tc>
          <w:tcPr>
            <w:tcW w:w="9464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DOMICILIO A EFECTOS DE NOTIFICACIÓN</w:t>
            </w:r>
          </w:p>
        </w:tc>
      </w:tr>
      <w:tr>
        <w:trPr>
          <w:trHeight w:val="436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3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437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593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 / CORREO ELECTRÓNICO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726"/>
        <w:gridCol w:w="833"/>
        <w:gridCol w:w="1277"/>
        <w:gridCol w:w="591"/>
        <w:gridCol w:w="3237"/>
      </w:tblGrid>
      <w:tr>
        <w:trPr>
          <w:trHeight w:val="492" w:hRule="atLeast"/>
        </w:trPr>
        <w:tc>
          <w:tcPr>
            <w:tcW w:w="9466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 LA ACTIVIDAD</w:t>
            </w:r>
          </w:p>
        </w:tc>
      </w:tr>
      <w:tr>
        <w:trPr>
          <w:trHeight w:val="436" w:hRule="atLeast"/>
        </w:trPr>
        <w:tc>
          <w:tcPr>
            <w:tcW w:w="622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COMERCIAL DE LA ACTIVIDAD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GRUPO I.A.E.</w:t>
            </w:r>
          </w:p>
        </w:tc>
      </w:tr>
      <w:tr>
        <w:trPr>
          <w:trHeight w:val="437" w:hRule="atLeast"/>
        </w:trPr>
        <w:tc>
          <w:tcPr>
            <w:tcW w:w="946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EMPLAZAMIENTO</w:t>
            </w:r>
          </w:p>
        </w:tc>
      </w:tr>
      <w:tr>
        <w:trPr>
          <w:trHeight w:val="437" w:hRule="atLeast"/>
        </w:trPr>
        <w:tc>
          <w:tcPr>
            <w:tcW w:w="35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367" w:hRule="atLeast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SUPERFICIE M2</w:t>
            </w:r>
          </w:p>
        </w:tc>
        <w:tc>
          <w:tcPr>
            <w:tcW w:w="3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AFORO Nº DE PRESONAS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REFERENCIA CATASTRAL</w:t>
            </w:r>
          </w:p>
        </w:tc>
      </w:tr>
      <w:tr>
        <w:trPr>
          <w:trHeight w:val="367" w:hRule="atLeast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FECHA INICIO ACTIVIDAD</w:t>
            </w:r>
          </w:p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PERIODO DE APERTURA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HORARIO DE APERTURA</w:t>
            </w:r>
          </w:p>
        </w:tc>
      </w:tr>
      <w:tr>
        <w:trPr>
          <w:trHeight w:val="367" w:hRule="atLeast"/>
        </w:trPr>
        <w:tc>
          <w:tcPr>
            <w:tcW w:w="946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PROCEDIMIENTO AMBIENTAL DE CALIFICACION AMBIENTAL MEDIANTE DECLARACION RESPONSABLE (CA-DR)</w:t>
            </w:r>
          </w:p>
          <w:p>
            <w:pPr>
              <w:pStyle w:val="TableParagraph"/>
              <w:spacing w:line="166" w:lineRule="exact" w:before="1"/>
              <w:rPr>
                <w:sz w:val="16"/>
              </w:rPr>
            </w:pPr>
            <w:r>
              <w:rPr>
                <w:sz w:val="16"/>
              </w:rPr>
              <w:t>CATEGORIA (ANEXO LEY7/2007):</w:t>
            </w:r>
          </w:p>
        </w:tc>
      </w:tr>
      <w:tr>
        <w:trPr>
          <w:trHeight w:val="367" w:hRule="atLeast"/>
        </w:trPr>
        <w:tc>
          <w:tcPr>
            <w:tcW w:w="43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184" w:lineRule="exact" w:before="1" w:after="0"/>
              <w:ind w:left="872" w:right="411" w:hanging="405"/>
              <w:jc w:val="left"/>
              <w:rPr>
                <w:sz w:val="16"/>
              </w:rPr>
            </w:pPr>
            <w:r>
              <w:rPr>
                <w:sz w:val="16"/>
              </w:rPr>
              <w:t>ACTIVIDAD INCLUIDA EN LA LEY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12/2012 (marcar 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procede)</w:t>
            </w:r>
          </w:p>
        </w:tc>
        <w:tc>
          <w:tcPr>
            <w:tcW w:w="5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NUMERO DE EPIGRAFE DEL ANEXO DE LA LEY 12/2012:</w:t>
            </w:r>
          </w:p>
        </w:tc>
      </w:tr>
      <w:tr>
        <w:trPr>
          <w:trHeight w:val="368" w:hRule="atLeast"/>
        </w:trPr>
        <w:tc>
          <w:tcPr>
            <w:tcW w:w="436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184" w:lineRule="exact" w:before="0" w:after="0"/>
              <w:ind w:left="827" w:right="330" w:hanging="360"/>
              <w:jc w:val="left"/>
              <w:rPr>
                <w:sz w:val="16"/>
              </w:rPr>
            </w:pPr>
            <w:r>
              <w:rPr>
                <w:sz w:val="16"/>
              </w:rPr>
              <w:t>ACTIVIDAD INCLUIDA EN NOMENCLATOR DEL DECRETO 78/2002 (marcar si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procede)</w:t>
            </w:r>
          </w:p>
        </w:tc>
        <w:tc>
          <w:tcPr>
            <w:tcW w:w="51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right="2567"/>
              <w:rPr>
                <w:sz w:val="16"/>
              </w:rPr>
            </w:pPr>
            <w:r>
              <w:rPr>
                <w:sz w:val="16"/>
              </w:rPr>
              <w:t>NUMERO DEL NOMENCLATOR: DENOMINACION: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left="321"/>
      </w:pPr>
      <w:r>
        <w:rPr/>
        <w:t>El/la abajo firmante declara, bajo su responsabilidad: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1" w:after="0"/>
        <w:ind w:left="681" w:right="0" w:hanging="359"/>
        <w:jc w:val="left"/>
        <w:rPr>
          <w:sz w:val="22"/>
        </w:rPr>
      </w:pPr>
      <w:r>
        <w:rPr>
          <w:sz w:val="22"/>
        </w:rPr>
        <w:t>Que son ciertos los datos que figuran en el presente</w:t>
      </w:r>
      <w:r>
        <w:rPr>
          <w:spacing w:val="-3"/>
          <w:sz w:val="22"/>
        </w:rPr>
        <w:t> </w:t>
      </w:r>
      <w:r>
        <w:rPr>
          <w:sz w:val="22"/>
        </w:rPr>
        <w:t>documento.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1100" w:hanging="358"/>
        <w:jc w:val="left"/>
        <w:rPr>
          <w:sz w:val="22"/>
        </w:rPr>
      </w:pPr>
      <w:r>
        <w:rPr>
          <w:sz w:val="22"/>
        </w:rPr>
        <w:t>Que la actividad cumple los requisitos exigidos en la normativa ambiental vigente para el ejercicio de la actividad, como ha quedado justificado en la documentación técnica que se adjunta, y específicamente los</w:t>
      </w:r>
      <w:r>
        <w:rPr>
          <w:spacing w:val="-4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597" w:val="left" w:leader="none"/>
          <w:tab w:pos="1598" w:val="left" w:leader="none"/>
        </w:tabs>
        <w:spacing w:line="237" w:lineRule="auto" w:before="1" w:after="0"/>
        <w:ind w:left="1581" w:right="1648" w:hanging="425"/>
        <w:jc w:val="left"/>
        <w:rPr>
          <w:sz w:val="22"/>
        </w:rPr>
      </w:pPr>
      <w:r>
        <w:rPr>
          <w:color w:val="323232"/>
          <w:sz w:val="22"/>
        </w:rPr>
        <w:t>Requisitos de calidad del medio ambiente atmosférico con especial referencia la contaminación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acústica.</w:t>
      </w:r>
    </w:p>
    <w:p>
      <w:pPr>
        <w:pStyle w:val="ListParagraph"/>
        <w:numPr>
          <w:ilvl w:val="1"/>
          <w:numId w:val="3"/>
        </w:numPr>
        <w:tabs>
          <w:tab w:pos="1597" w:val="left" w:leader="none"/>
          <w:tab w:pos="1598" w:val="left" w:leader="none"/>
        </w:tabs>
        <w:spacing w:line="269" w:lineRule="exact" w:before="1" w:after="0"/>
        <w:ind w:left="1597" w:right="0" w:hanging="442"/>
        <w:jc w:val="left"/>
        <w:rPr>
          <w:sz w:val="22"/>
        </w:rPr>
      </w:pPr>
      <w:r>
        <w:rPr>
          <w:color w:val="323232"/>
          <w:sz w:val="22"/>
        </w:rPr>
        <w:t>Requisitos de calidad del medio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hídrico</w:t>
      </w:r>
    </w:p>
    <w:p>
      <w:pPr>
        <w:pStyle w:val="ListParagraph"/>
        <w:numPr>
          <w:ilvl w:val="1"/>
          <w:numId w:val="3"/>
        </w:numPr>
        <w:tabs>
          <w:tab w:pos="1597" w:val="left" w:leader="none"/>
          <w:tab w:pos="1598" w:val="left" w:leader="none"/>
        </w:tabs>
        <w:spacing w:line="268" w:lineRule="exact" w:before="0" w:after="0"/>
        <w:ind w:left="1597" w:right="0" w:hanging="442"/>
        <w:jc w:val="left"/>
        <w:rPr>
          <w:sz w:val="22"/>
        </w:rPr>
      </w:pPr>
      <w:r>
        <w:rPr>
          <w:color w:val="323232"/>
          <w:sz w:val="22"/>
        </w:rPr>
        <w:t>Requisitos de calidad ambiental del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suelo</w:t>
      </w:r>
    </w:p>
    <w:p>
      <w:pPr>
        <w:pStyle w:val="ListParagraph"/>
        <w:numPr>
          <w:ilvl w:val="1"/>
          <w:numId w:val="3"/>
        </w:numPr>
        <w:tabs>
          <w:tab w:pos="1597" w:val="left" w:leader="none"/>
          <w:tab w:pos="1598" w:val="left" w:leader="none"/>
        </w:tabs>
        <w:spacing w:line="269" w:lineRule="exact" w:before="0" w:after="0"/>
        <w:ind w:left="1597" w:right="0" w:hanging="442"/>
        <w:jc w:val="left"/>
        <w:rPr>
          <w:sz w:val="22"/>
        </w:rPr>
      </w:pPr>
      <w:r>
        <w:rPr>
          <w:color w:val="323232"/>
          <w:sz w:val="22"/>
        </w:rPr>
        <w:t>Requisitos referentes a la producción y gestión de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residuos</w:t>
      </w:r>
    </w:p>
    <w:p>
      <w:pPr>
        <w:spacing w:after="0" w:line="269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08" w:footer="1108" w:top="2020" w:bottom="1300" w:left="1380" w:right="72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1" w:val="left" w:leader="none"/>
          <w:tab w:pos="682" w:val="left" w:leader="none"/>
        </w:tabs>
        <w:spacing w:line="240" w:lineRule="auto" w:before="92" w:after="0"/>
        <w:ind w:left="681" w:right="1024" w:hanging="568"/>
        <w:jc w:val="left"/>
        <w:rPr>
          <w:color w:val="323232"/>
          <w:sz w:val="22"/>
        </w:rPr>
      </w:pPr>
      <w:r>
        <w:rPr>
          <w:sz w:val="22"/>
        </w:rPr>
        <w:t>Que adjunta de la siguiente documentación, exigida legalmente para el ejercicio de la actividad y que acredita el cumplimiento de los requisitos del epígrafe</w:t>
      </w:r>
      <w:r>
        <w:rPr>
          <w:spacing w:val="-10"/>
          <w:sz w:val="22"/>
        </w:rPr>
        <w:t> </w:t>
      </w:r>
      <w:r>
        <w:rPr>
          <w:sz w:val="22"/>
        </w:rPr>
        <w:t>2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1134" w:hanging="540"/>
        <w:jc w:val="left"/>
        <w:rPr>
          <w:sz w:val="22"/>
        </w:rPr>
      </w:pPr>
      <w:r>
        <w:rPr>
          <w:color w:val="323232"/>
          <w:sz w:val="22"/>
        </w:rPr>
        <w:t>Análisis ambiental redactado por técnico o facultativo competente, con el contenido exigido en la normativa ambiental de aplicación, incluyendo justificación del cumplimiento de las condiciones medioambientales, acompañado de </w:t>
      </w:r>
      <w:r>
        <w:rPr>
          <w:sz w:val="22"/>
        </w:rPr>
        <w:t>plano de situación y plano de plantas con usos, mobiliario e instalaciones:</w:t>
      </w:r>
    </w:p>
    <w:p>
      <w:pPr>
        <w:pStyle w:val="BodyText"/>
        <w:spacing w:before="2"/>
      </w:pP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4"/>
        <w:gridCol w:w="1560"/>
        <w:gridCol w:w="1796"/>
      </w:tblGrid>
      <w:tr>
        <w:trPr>
          <w:trHeight w:val="437" w:hRule="atLeast"/>
        </w:trPr>
        <w:tc>
          <w:tcPr>
            <w:tcW w:w="420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156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796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323232"/>
                <w:sz w:val="16"/>
              </w:rPr>
              <w:t>FECHA REDACCION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1160" w:hanging="358"/>
        <w:jc w:val="left"/>
        <w:rPr>
          <w:color w:val="323232"/>
          <w:sz w:val="22"/>
        </w:rPr>
      </w:pPr>
      <w:r>
        <w:rPr>
          <w:color w:val="323232"/>
          <w:sz w:val="22"/>
        </w:rPr>
        <w:t>Que se compromete a mantener el cumplimiento de los requisitos recogidos en el epígrafe 2 durante el periodo de ejercicio de la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actividad.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1" w:after="0"/>
        <w:ind w:left="681" w:right="0" w:hanging="359"/>
        <w:jc w:val="left"/>
        <w:rPr>
          <w:color w:val="323232"/>
          <w:sz w:val="22"/>
        </w:rPr>
      </w:pPr>
      <w:r>
        <w:rPr>
          <w:color w:val="323232"/>
          <w:sz w:val="22"/>
        </w:rPr>
        <w:t>Que se adjunta la siguiente documentación administrativa y técnica (indicar con</w:t>
      </w:r>
      <w:r>
        <w:rPr>
          <w:color w:val="323232"/>
          <w:spacing w:val="-7"/>
          <w:sz w:val="22"/>
        </w:rPr>
        <w:t> </w:t>
      </w:r>
      <w:r>
        <w:rPr>
          <w:color w:val="323232"/>
          <w:sz w:val="22"/>
        </w:rPr>
        <w:t>x):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1828" w:hanging="540"/>
        <w:jc w:val="left"/>
        <w:rPr>
          <w:sz w:val="22"/>
        </w:rPr>
      </w:pPr>
      <w:r>
        <w:rPr>
          <w:color w:val="323232"/>
          <w:sz w:val="22"/>
        </w:rPr>
        <w:t>Acreditación de la personalidad del declarante, y en su caso, de su representante legal, acompañada del documento en el que conste tal representación.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Documento justificante del abono de la tasa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correspondiente: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1160" w:hanging="360"/>
        <w:jc w:val="left"/>
        <w:rPr>
          <w:color w:val="323232"/>
          <w:sz w:val="22"/>
        </w:rPr>
      </w:pPr>
      <w:r>
        <w:rPr>
          <w:color w:val="323232"/>
          <w:sz w:val="22"/>
        </w:rPr>
        <w:t>Que se autoriza a la Administración a obtener y ceder datos del solicitante o de la actividad a otras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Administraciones.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90" w:right="946"/>
        <w:jc w:val="center"/>
      </w:pPr>
      <w:r>
        <w:rPr/>
        <w:t>En ……………………., a …. de……………………… de 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91" w:right="945"/>
        <w:jc w:val="center"/>
      </w:pPr>
      <w:r>
        <w:rPr/>
        <w:t>Fdo: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39"/>
        <w:ind w:left="290"/>
      </w:pPr>
      <w:r>
        <w:rPr/>
        <w:t>ALCALDE-PRESIDENTE DEL AYUNTAMIENTO DE SANTAELLA</w:t>
      </w:r>
    </w:p>
    <w:sectPr>
      <w:pgSz w:w="11910" w:h="16840"/>
      <w:pgMar w:header="408" w:footer="1108" w:top="2020" w:bottom="1300" w:left="1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80002pt;margin-top:772.619995pt;width:425.22pt;height:.48001pt;mso-position-horizontal-relative:page;mso-position-vertical-relative:page;z-index:-15883264" filled="true" fillcolor="#000000" stroked="false">
          <v:fill type="solid"/>
          <w10:wrap type="none"/>
        </v:rect>
      </w:pict>
    </w:r>
    <w:r>
      <w:rPr/>
      <w:pict>
        <v:shape style="position:absolute;margin-left:86.779999pt;margin-top:775.044678pt;width:143.9pt;height:25.9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Plaza Mayor, 6.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14546. Santaella (Córdoba)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TFNO: 957 31 30 03 – 06. FAX: 957 31 32 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3999pt;margin-top:775.075623pt;width:68.3pt;height:10.9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www.santaella.es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1080516</wp:posOffset>
          </wp:positionH>
          <wp:positionV relativeFrom="page">
            <wp:posOffset>259079</wp:posOffset>
          </wp:positionV>
          <wp:extent cx="648461" cy="10081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461" cy="100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3.039993pt;margin-top:87.18pt;width:370.08pt;height:1.5pt;mso-position-horizontal-relative:page;mso-position-vertical-relative:page;z-index:-158848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99997pt;margin-top:66.473511pt;width:254.3pt;height:21.7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</w:rPr>
                  <w:t>AYUNTAMIENTO DE SANTAELLA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100037pt;margin-top:88.358757pt;width:36.65pt;height:14.6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>Alcaldía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"/>
      <w:lvlJc w:val="left"/>
      <w:pPr>
        <w:ind w:left="12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78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7" w:hanging="54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1221" w:hanging="540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7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7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1" w:hanging="358"/>
        <w:jc w:val="right"/>
      </w:pPr>
      <w:rPr>
        <w:rFonts w:hint="default"/>
        <w:w w:val="99"/>
      </w:rPr>
    </w:lvl>
    <w:lvl w:ilvl="1">
      <w:start w:val="0"/>
      <w:numFmt w:val="bullet"/>
      <w:lvlText w:val=""/>
      <w:lvlJc w:val="left"/>
      <w:pPr>
        <w:ind w:left="1581" w:hanging="441"/>
      </w:pPr>
      <w:rPr>
        <w:rFonts w:hint="default" w:ascii="Symbol" w:hAnsi="Symbol" w:eastAsia="Symbol" w:cs="Symbol"/>
        <w:color w:val="32323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493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1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5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9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2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44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827" w:hanging="349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173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6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9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5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8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1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4" w:hanging="34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872" w:hanging="349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226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7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4" w:hanging="34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"/>
      <w:ind w:left="291" w:right="946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81" w:hanging="44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1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ella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dgc160</dc:creator>
  <dc:title>Microsoft Word - Ord. 29 IMPLANTACIÓN Y EJERCICIO ACTIVIDADES ECONOMICAS - 2016</dc:title>
  <dcterms:created xsi:type="dcterms:W3CDTF">2021-05-26T09:55:57Z</dcterms:created>
  <dcterms:modified xsi:type="dcterms:W3CDTF">2021-05-26T09:55:57Z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2021-05-26T00:00:00Z</vt:filetime>
  </property>
</Properties>
</file>